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условиях сложившейся неблагоприятной эпидемиологической обстановки педагог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-психолог</w:t>
      </w:r>
      <w:r>
        <w:rPr>
          <w:color w:val="000000"/>
          <w:sz w:val="27"/>
          <w:szCs w:val="27"/>
        </w:rPr>
        <w:t>и образовательных</w:t>
      </w:r>
      <w:r>
        <w:rPr>
          <w:color w:val="000000"/>
          <w:sz w:val="27"/>
          <w:szCs w:val="27"/>
        </w:rPr>
        <w:t xml:space="preserve"> учреждени</w:t>
      </w:r>
      <w:r>
        <w:rPr>
          <w:color w:val="000000"/>
          <w:sz w:val="27"/>
          <w:szCs w:val="27"/>
        </w:rPr>
        <w:t>й оказывают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видео-конференц связи (</w:t>
      </w:r>
      <w:proofErr w:type="spellStart"/>
      <w:r>
        <w:rPr>
          <w:color w:val="000000"/>
          <w:sz w:val="27"/>
          <w:szCs w:val="27"/>
        </w:rPr>
        <w:t>skype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whatsapp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viber</w:t>
      </w:r>
      <w:proofErr w:type="spellEnd"/>
      <w:r>
        <w:rPr>
          <w:color w:val="000000"/>
          <w:sz w:val="27"/>
          <w:szCs w:val="27"/>
        </w:rPr>
        <w:t>) или по телефону.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Советы и рекомендации психологов для учеников и родителей на время дистанционного обучения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Рекомендации для подростков, испытывающих беспокойство из-за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>.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 родителям детей, временно находящихся на дистанционном обучении: советы психолога.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Советы для родителей дошкольников и младших школьников в период объявленной эпидемии.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родителю помочь ребенку справиться с возможным стрессом при временном нахождении дома.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>
        <w:rPr>
          <w:color w:val="000000"/>
          <w:sz w:val="27"/>
          <w:szCs w:val="27"/>
        </w:rPr>
        <w:t>коронавируса</w:t>
      </w:r>
      <w:proofErr w:type="spellEnd"/>
      <w:r>
        <w:rPr>
          <w:color w:val="000000"/>
          <w:sz w:val="27"/>
          <w:szCs w:val="27"/>
        </w:rPr>
        <w:t>.</w:t>
      </w:r>
    </w:p>
    <w:p w:rsidR="00086B9A" w:rsidRDefault="00086B9A" w:rsidP="00086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Советы подростку снижение стресса, контроль тревоги, сохранение продуктивности в текущих делах.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Единый Общероссийский телефон доверия для детей, подростков и их родителей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3724275"/>
            <wp:effectExtent l="0" t="0" r="9525" b="9525"/>
            <wp:wrapSquare wrapText="bothSides"/>
            <wp:docPr id="1" name="Рисунок 1" descr="hello_html_6a2c2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2c2f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8-800-2000-122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работает во всех регионах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Российской Федерации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Подробная информация</w:t>
      </w:r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сайте  </w:t>
      </w:r>
      <w:hyperlink r:id="rId7" w:history="1">
        <w:r>
          <w:rPr>
            <w:rStyle w:val="a4"/>
            <w:b/>
            <w:bCs/>
            <w:color w:val="0070C0"/>
            <w:sz w:val="27"/>
            <w:szCs w:val="27"/>
          </w:rPr>
          <w:t>telefon-doveria.ru </w:t>
        </w:r>
      </w:hyperlink>
    </w:p>
    <w:p w:rsidR="00086B9A" w:rsidRDefault="00086B9A" w:rsidP="00086B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41BAA" w:rsidRDefault="00141BAA"/>
    <w:sectPr w:rsidR="0014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176"/>
    <w:multiLevelType w:val="multilevel"/>
    <w:tmpl w:val="37C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9A"/>
    <w:rsid w:val="00086B9A"/>
    <w:rsid w:val="0014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telefon-doveria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2020-04-06T11:28:00Z</dcterms:created>
  <dcterms:modified xsi:type="dcterms:W3CDTF">2020-04-06T11:36:00Z</dcterms:modified>
</cp:coreProperties>
</file>